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62C07E43" w:rsidR="00430CBD" w:rsidRPr="00E8252B" w:rsidRDefault="00961B32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 w:rsidRPr="00961B32">
        <w:rPr>
          <w:rFonts w:ascii="Arial" w:eastAsia="Calibri" w:hAnsi="Arial" w:cs="Arial"/>
          <w:color w:val="595959"/>
          <w:sz w:val="24"/>
        </w:rPr>
        <w:t>2</w:t>
      </w:r>
      <w:r w:rsidR="009C780C">
        <w:rPr>
          <w:rFonts w:ascii="Arial" w:eastAsia="Calibri" w:hAnsi="Arial" w:cs="Arial"/>
          <w:color w:val="595959"/>
          <w:sz w:val="24"/>
        </w:rPr>
        <w:t>3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521986">
        <w:rPr>
          <w:rFonts w:ascii="Arial" w:eastAsia="Calibri" w:hAnsi="Arial" w:cs="Arial"/>
          <w:color w:val="595959"/>
          <w:sz w:val="24"/>
        </w:rPr>
        <w:t>7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2453139E" w14:textId="4CB4FCFD" w:rsidR="009C780C" w:rsidRPr="009C780C" w:rsidRDefault="009C780C" w:rsidP="009C780C">
      <w:pPr>
        <w:tabs>
          <w:tab w:val="left" w:pos="1843"/>
        </w:tabs>
        <w:spacing w:line="276" w:lineRule="auto"/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C780C"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КАК ЭХО ВОЙНЫ ОТРАЗИЛОСЬ </w:t>
      </w:r>
      <w:r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Pr="009C780C">
        <w:rPr>
          <w:rFonts w:ascii="Arial" w:eastAsia="Calibri" w:hAnsi="Arial" w:cs="Arial"/>
          <w:b/>
          <w:bCs/>
          <w:sz w:val="46"/>
          <w:szCs w:val="46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МОЛОДОМ ПОКОЛЕНИИ РОССИЯН</w:t>
      </w:r>
    </w:p>
    <w:p w14:paraId="5BFD4D2B" w14:textId="39E75E21" w:rsidR="009C780C" w:rsidRPr="009C780C" w:rsidRDefault="009C780C" w:rsidP="00175A04">
      <w:pPr>
        <w:spacing w:line="276" w:lineRule="auto"/>
        <w:ind w:left="1134"/>
        <w:jc w:val="both"/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</w:pPr>
      <w:r w:rsidRPr="009C780C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>Число 20-летних россиян, по последним данным Росстата, почти вдвое меньше, чем 35-летних. Причина не только в снижении рождаемости в 1990-е годы. Это эхо Великой Отечественной войны — демографическая яма, которая повторяется в разных поколениях каждые 25–30 лет, сообщает</w:t>
      </w:r>
      <w:r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 xml:space="preserve"> </w:t>
      </w:r>
      <w:hyperlink r:id="rId8" w:history="1">
        <w:r w:rsidRPr="00AF0002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Pr="009C780C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 xml:space="preserve"> Всероссийской переписи населения. </w:t>
      </w:r>
    </w:p>
    <w:p w14:paraId="1F865A31" w14:textId="7D2A8B50" w:rsidR="009C780C" w:rsidRPr="009C780C" w:rsidRDefault="009C780C" w:rsidP="009C780C">
      <w:pPr>
        <w:spacing w:line="276" w:lineRule="auto"/>
        <w:ind w:left="1134"/>
        <w:jc w:val="both"/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</w:pPr>
      <w:r w:rsidRPr="009C780C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 xml:space="preserve">О том, какое влияние продолжает оказывать война на современное общество, структуру населения и экономику, рассказываем 23 июля, </w:t>
      </w:r>
      <w:r w:rsidR="00BB4C8E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br/>
      </w:r>
      <w:r w:rsidRPr="009C780C">
        <w:rPr>
          <w:rFonts w:ascii="Arial" w:eastAsia="Calibri" w:hAnsi="Arial" w:cs="Arial"/>
          <w:b/>
          <w:bCs/>
          <w:color w:val="525252"/>
          <w:spacing w:val="-7"/>
          <w:sz w:val="23"/>
          <w:szCs w:val="23"/>
        </w:rPr>
        <w:t>в день разгрома советскими войсками немецких войск в Курской битве. </w:t>
      </w:r>
    </w:p>
    <w:p w14:paraId="0F170C96" w14:textId="642F88DA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Впервые демографическое эхо Великой Отечественной войны (появление огромных диспропорций между разными поколениями, а также мужчинами </w:t>
      </w:r>
      <w:r w:rsidR="00BB4C8E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и женщинами) зафиксировала перепись населения 1959 года. 40-летних жителей РСФСР (поколение молодых ветеранов) было почти вдвое меньше, чем 30-летних. Соотношение мужчин и женщин в этом возрасте было почти одинаковым, а мужчин 35–60 лет оказалось практически вдвое меньше, чем женщин. </w:t>
      </w:r>
    </w:p>
    <w:p w14:paraId="024A94E9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Если по данным переписи 1897 года в Российской империи на 1000 женщин приходилось 992 мужчины, то по итогам переписи населения 1959 года дисбаланс составил 1000 к 641. Только спустя 20 лет, по данным переписи 1979 года, ситуация стала выправляться: на 1000 женщин приходилось 784 мужчины. </w:t>
      </w:r>
    </w:p>
    <w:p w14:paraId="023F6DE3" w14:textId="0EA1F8BA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«Война унесла миллионы жизней мужчин, преимущественно молодых, нарушив нормальное соотношение полов в населении на десятилетия вперед. Традиционно мальчиков рождается больше, чем девочек, а в дальнейшем, </w:t>
      </w: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  <w:t xml:space="preserve">к 30-летнему возрасту, соотношение полов меняется. Но по данным переписи 1939 года, уже в возрастной группе 5–9 лет девочек было больше, чем мальчиков. Начавшаяся в 1941 году война увеличила половые диспропорции и в старших поколениях», — поясняет </w:t>
      </w:r>
      <w:r w:rsidRPr="009C780C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 xml:space="preserve">Елена Егорова, заведующая научной лабораторией «Количественные методы исследования регионального развития» РЭУ </w:t>
      </w:r>
      <w:r w:rsidR="00BB4C8E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им. Г.В. Плеханова</w:t>
      </w: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.</w:t>
      </w:r>
    </w:p>
    <w:p w14:paraId="56675CA1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По данным переписи 1959 года, подростков 13–17 лет, рожденных в годы войны, оказалось почти в 2,5 раза меньше, чем ребят младшего и старшего возрастов. К 1960-м годам они выросли и стали родителями, и образовалась следующая демографическая яма — «дети детей войны». </w:t>
      </w:r>
    </w:p>
    <w:p w14:paraId="5659820C" w14:textId="76CFAFC3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lastRenderedPageBreak/>
        <w:t xml:space="preserve">Если до этого в России рождаемость составляла 26,9 промилле, то уже </w:t>
      </w:r>
      <w:r w:rsidR="00BB4C8E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1960-е годы она упала до 23,2 промилле. В 1970-е годы тенденцию укрепил переход от традиционной многодетной семьи к более современной, малодетной. </w:t>
      </w:r>
    </w:p>
    <w:p w14:paraId="42DED855" w14:textId="1896D4E3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Демографическое эхо войны постепенно размывается — на него накладываются другие события в истории страны, такие как развал СССР </w:t>
      </w:r>
      <w:r w:rsidR="00BB4C8E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и экономические сложности начала 1990-х годов. Демографическую ситуацию сглаживают меры поддержки молодых и многодетных семей. Но есть закономерность: провалы в численности населения, связанные с войной, повторяются в разных поколениях каждые 25–30 лет.</w:t>
      </w:r>
    </w:p>
    <w:p w14:paraId="7A1E03C6" w14:textId="6D71C47B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Судя по последней демографической пирамиде (на 1 января 2020 года), число 20-летних россиян почти вдвое меньше, чем 35-летних. Схожий провал — </w:t>
      </w:r>
      <w:r w:rsidR="00BB4C8E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в возрасте 50–55 лет и 75–78 лет. В 1989 году 20-летних аналогично было почти вдвое меньше, чем 30–35-летних. </w:t>
      </w:r>
    </w:p>
    <w:p w14:paraId="6C83CD65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«Очевидно, сегодня мы получили третий отголосок войны — очередное заметное снижение числа 20-летних россиян. Подобные демографические ямы могут повторяться циклами еще не одно десятилетие. Такие провалы сильно влияют не только на рождаемость, но и на динамику старения россиян. В составе трудоспособного населения в настоящее время преобладает более старшее поколение (рожденные в конце 1960-х — начале 1970-х годов) и люди средних возрастов (рожденные в 1980-х годах). И довольно мало молодого трудоспособного населения. Для экономики это не очень позитивный момент, ведь в эпоху быстро меняющихся технологий нужны более молодые и энергичные кадры», — отмечает Елена Егорова. </w:t>
      </w:r>
    </w:p>
    <w:p w14:paraId="176B8F4F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Еще большей проблемой, по мнению эксперта, может выступать переход россиян в пенсионный возраст в ближайшее время. </w:t>
      </w:r>
    </w:p>
    <w:p w14:paraId="146587AB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«В настоящее время в более старших возрастах — 70–80 лет — находятся люди послевоенных годов рождения, и их довольно много. На смену им идет поколение 1960-х годов — малочисленное, которое сменит вновь многочисленное поколение, что очень важно учитывать при анализе и прогнозах развития пенсионной системы. Снижение рождаемости и волнообразная структура населения приводят к временному повышению нагрузки на трудоспособное население и "дефициту внуков": на двух-трех бабушек и дедушек сейчас приходится один внук, а в идеале должно быть равное соотношение», — резюмирует Егорова.</w:t>
      </w:r>
    </w:p>
    <w:p w14:paraId="161266EB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Последствиями очередной демографической ямы станут два важных для жизни общества момента: снижение числа активных потребителей разных продуктов и услуг, а также дефицит молодых кадров на рынке труда, считает </w:t>
      </w:r>
      <w:r w:rsidRPr="009C780C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 xml:space="preserve">Евгения </w:t>
      </w:r>
      <w:proofErr w:type="spellStart"/>
      <w:r w:rsidRPr="009C780C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Шамис</w:t>
      </w:r>
      <w:proofErr w:type="spellEnd"/>
      <w:r w:rsidRPr="009C780C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, основатель и координатор исследовательского центра «</w:t>
      </w:r>
      <w:proofErr w:type="spellStart"/>
      <w:r w:rsidRPr="009C780C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RuGenerations</w:t>
      </w:r>
      <w:proofErr w:type="spellEnd"/>
      <w:r w:rsidRPr="009C780C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 xml:space="preserve"> — Теория поколений в России»</w:t>
      </w: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 xml:space="preserve">. </w:t>
      </w:r>
    </w:p>
    <w:p w14:paraId="5B02F6E6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lastRenderedPageBreak/>
        <w:t xml:space="preserve">«У нас мало 20-летних, и поэтому сейчас выбирают не компании, а соискатели. А компании подстраиваются. Однако не стоит забывать: в других странах и на глобальном рынке ситуация может быть другая. И, конечно, на смену нынешним 20-летним совсем скоро придет очередное, более многочисленное поколение Z, которое рождается с 2003 года по настоящее время», — отмечает Евгения </w:t>
      </w:r>
      <w:proofErr w:type="spellStart"/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Шамис</w:t>
      </w:r>
      <w:proofErr w:type="spellEnd"/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.</w:t>
      </w:r>
    </w:p>
    <w:p w14:paraId="1BC6B1DE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color w:val="525252"/>
          <w:spacing w:val="-3"/>
          <w:sz w:val="24"/>
          <w:szCs w:val="24"/>
        </w:rPr>
        <w:t>Как может измениться ситуация через десять лет, позволит точнее увидеть предстоящая Всероссийская перепись населения.</w:t>
      </w:r>
    </w:p>
    <w:p w14:paraId="43AD2AE3" w14:textId="7FD8E66B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Всероссийская перепись населения пройдет с 1 по 31 октября 2021 года </w:t>
      </w:r>
      <w:r w:rsidR="00BB4C8E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 </w:t>
      </w:r>
      <w:r w:rsidR="00BB4C8E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 xml:space="preserve">При обходе жилых помещений переписчики будут использовать планшеты </w:t>
      </w:r>
      <w:r w:rsidR="00BB4C8E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br/>
      </w:r>
      <w:r w:rsidRPr="009C780C"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  <w:t>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65531BCE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</w:p>
    <w:p w14:paraId="405EA9C5" w14:textId="77777777" w:rsidR="009C780C" w:rsidRPr="009C780C" w:rsidRDefault="009C780C" w:rsidP="009C780C">
      <w:pPr>
        <w:spacing w:line="276" w:lineRule="auto"/>
        <w:jc w:val="both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proofErr w:type="spellStart"/>
      <w:r w:rsidRPr="009C780C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>Медиаофис</w:t>
      </w:r>
      <w:proofErr w:type="spellEnd"/>
      <w:r w:rsidRPr="009C780C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t xml:space="preserve"> Всероссийской переписи населения</w:t>
      </w:r>
    </w:p>
    <w:p w14:paraId="0AA3AEAE" w14:textId="77777777" w:rsidR="009C780C" w:rsidRPr="009C780C" w:rsidRDefault="00456492" w:rsidP="009C780C">
      <w:pPr>
        <w:spacing w:after="0" w:line="276" w:lineRule="auto"/>
        <w:jc w:val="both"/>
        <w:rPr>
          <w:rStyle w:val="a9"/>
          <w:iCs/>
        </w:rPr>
      </w:pPr>
      <w:hyperlink r:id="rId9" w:history="1">
        <w:r w:rsidR="009C780C" w:rsidRPr="009C780C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media@strana2020.ru</w:t>
        </w:r>
      </w:hyperlink>
    </w:p>
    <w:p w14:paraId="447100F5" w14:textId="77777777" w:rsidR="009C780C" w:rsidRPr="009C780C" w:rsidRDefault="00456492" w:rsidP="009C780C">
      <w:pPr>
        <w:spacing w:after="0" w:line="276" w:lineRule="auto"/>
        <w:jc w:val="both"/>
        <w:rPr>
          <w:rStyle w:val="a9"/>
          <w:iCs/>
        </w:rPr>
      </w:pPr>
      <w:hyperlink r:id="rId10" w:history="1">
        <w:r w:rsidR="009C780C" w:rsidRPr="009C780C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www.strana2020.ru</w:t>
        </w:r>
      </w:hyperlink>
    </w:p>
    <w:p w14:paraId="3E3E963D" w14:textId="77777777" w:rsidR="009C780C" w:rsidRPr="009C780C" w:rsidRDefault="009C780C" w:rsidP="009C780C">
      <w:pPr>
        <w:spacing w:after="0" w:line="276" w:lineRule="auto"/>
        <w:jc w:val="both"/>
        <w:rPr>
          <w:rStyle w:val="a9"/>
          <w:iCs/>
        </w:rPr>
      </w:pPr>
      <w:r w:rsidRPr="009C780C">
        <w:rPr>
          <w:rStyle w:val="a9"/>
          <w:iCs/>
        </w:rPr>
        <w:t>+7 (495) 933-31-94</w:t>
      </w:r>
    </w:p>
    <w:p w14:paraId="021676D5" w14:textId="77777777" w:rsidR="009C780C" w:rsidRPr="009C780C" w:rsidRDefault="00456492" w:rsidP="009C780C">
      <w:pPr>
        <w:spacing w:after="0" w:line="276" w:lineRule="auto"/>
        <w:jc w:val="both"/>
        <w:rPr>
          <w:rStyle w:val="a9"/>
          <w:iCs/>
        </w:rPr>
      </w:pPr>
      <w:hyperlink r:id="rId11" w:history="1">
        <w:r w:rsidR="009C780C" w:rsidRPr="009C780C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https://www.facebook.com/strana2020</w:t>
        </w:r>
      </w:hyperlink>
    </w:p>
    <w:p w14:paraId="32D98699" w14:textId="77777777" w:rsidR="009C780C" w:rsidRPr="009C780C" w:rsidRDefault="00456492" w:rsidP="009C780C">
      <w:pPr>
        <w:spacing w:after="0" w:line="276" w:lineRule="auto"/>
        <w:jc w:val="both"/>
        <w:rPr>
          <w:rStyle w:val="a9"/>
          <w:iCs/>
        </w:rPr>
      </w:pPr>
      <w:hyperlink r:id="rId12" w:history="1">
        <w:r w:rsidR="009C780C" w:rsidRPr="009C780C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https://vk.com/strana2020</w:t>
        </w:r>
      </w:hyperlink>
    </w:p>
    <w:p w14:paraId="5E0D5E6B" w14:textId="77777777" w:rsidR="009C780C" w:rsidRPr="009C780C" w:rsidRDefault="00456492" w:rsidP="009C780C">
      <w:pPr>
        <w:spacing w:after="0" w:line="276" w:lineRule="auto"/>
        <w:jc w:val="both"/>
        <w:rPr>
          <w:rStyle w:val="a9"/>
          <w:iCs/>
        </w:rPr>
      </w:pPr>
      <w:hyperlink r:id="rId13" w:history="1">
        <w:r w:rsidR="009C780C" w:rsidRPr="009C780C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https://ok.ru/strana2020</w:t>
        </w:r>
      </w:hyperlink>
    </w:p>
    <w:p w14:paraId="41EC209D" w14:textId="77777777" w:rsidR="009C780C" w:rsidRPr="009C780C" w:rsidRDefault="00456492" w:rsidP="009C780C">
      <w:pPr>
        <w:spacing w:after="0" w:line="276" w:lineRule="auto"/>
        <w:jc w:val="both"/>
        <w:rPr>
          <w:rStyle w:val="a9"/>
          <w:iCs/>
        </w:rPr>
      </w:pPr>
      <w:hyperlink r:id="rId14" w:history="1">
        <w:r w:rsidR="009C780C" w:rsidRPr="009C780C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https://www.instagram.com/strana2020</w:t>
        </w:r>
      </w:hyperlink>
    </w:p>
    <w:p w14:paraId="1AABF689" w14:textId="77777777" w:rsidR="009C780C" w:rsidRPr="009C780C" w:rsidRDefault="00456492" w:rsidP="009C780C">
      <w:pPr>
        <w:spacing w:after="0" w:line="276" w:lineRule="auto"/>
        <w:jc w:val="both"/>
        <w:rPr>
          <w:rStyle w:val="a9"/>
          <w:iCs/>
        </w:rPr>
      </w:pPr>
      <w:hyperlink r:id="rId15" w:history="1">
        <w:r w:rsidR="009C780C" w:rsidRPr="009C780C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youtube.com</w:t>
        </w:r>
      </w:hyperlink>
    </w:p>
    <w:p w14:paraId="521DB4E5" w14:textId="77777777" w:rsidR="009C780C" w:rsidRPr="009C780C" w:rsidRDefault="009C780C" w:rsidP="009C780C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</w:p>
    <w:p w14:paraId="58B187D6" w14:textId="77777777" w:rsidR="009C780C" w:rsidRPr="009C780C" w:rsidRDefault="009C780C" w:rsidP="009C780C">
      <w:pPr>
        <w:spacing w:line="276" w:lineRule="auto"/>
        <w:jc w:val="both"/>
        <w:rPr>
          <w:rFonts w:ascii="Arial" w:eastAsia="Calibri" w:hAnsi="Arial" w:cs="Arial"/>
          <w:bCs/>
          <w:i/>
          <w:color w:val="525252"/>
          <w:spacing w:val="-3"/>
          <w:sz w:val="24"/>
          <w:szCs w:val="24"/>
        </w:rPr>
      </w:pPr>
      <w:r w:rsidRPr="009C780C">
        <w:rPr>
          <w:rFonts w:ascii="Arial" w:eastAsia="Calibri" w:hAnsi="Arial" w:cs="Arial"/>
          <w:bCs/>
          <w:i/>
          <w:noProof/>
          <w:color w:val="525252"/>
          <w:spacing w:val="-3"/>
          <w:sz w:val="24"/>
          <w:szCs w:val="24"/>
        </w:rPr>
        <w:drawing>
          <wp:inline distT="0" distB="0" distL="0" distR="0" wp14:anchorId="2DB503FF" wp14:editId="14670CA8">
            <wp:extent cx="771525" cy="771525"/>
            <wp:effectExtent l="0" t="0" r="9525" b="9525"/>
            <wp:docPr id="2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80C" w:rsidRPr="009C780C" w:rsidSect="00E8252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E61FF" w14:textId="77777777" w:rsidR="00456492" w:rsidRDefault="00456492" w:rsidP="00A02726">
      <w:pPr>
        <w:spacing w:after="0" w:line="240" w:lineRule="auto"/>
      </w:pPr>
      <w:r>
        <w:separator/>
      </w:r>
    </w:p>
  </w:endnote>
  <w:endnote w:type="continuationSeparator" w:id="0">
    <w:p w14:paraId="3512D2AE" w14:textId="77777777" w:rsidR="00456492" w:rsidRDefault="0045649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E3664" w14:textId="77777777" w:rsidR="00456492" w:rsidRDefault="00456492" w:rsidP="00A02726">
      <w:pPr>
        <w:spacing w:after="0" w:line="240" w:lineRule="auto"/>
      </w:pPr>
      <w:r>
        <w:separator/>
      </w:r>
    </w:p>
  </w:footnote>
  <w:footnote w:type="continuationSeparator" w:id="0">
    <w:p w14:paraId="7380B237" w14:textId="77777777" w:rsidR="00456492" w:rsidRDefault="0045649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456492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456492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456492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5A04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6492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C780C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4C8E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24C3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4B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kak-ekho-voyny-otrazilos-na-molodom-pokolenii-rossiyan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912C-D827-47A7-BB3A-4372C3F4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2021-07-19T10:55:00Z</cp:lastPrinted>
  <dcterms:created xsi:type="dcterms:W3CDTF">2021-07-23T05:05:00Z</dcterms:created>
  <dcterms:modified xsi:type="dcterms:W3CDTF">2021-07-23T05:05:00Z</dcterms:modified>
</cp:coreProperties>
</file>